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8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233" r="-100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</w:t>
            </w:r>
            <w:r>
              <w:rPr>
                <w:b/>
                <w:bCs/>
                <w:sz w:val="28"/>
              </w:rPr>
              <w:t>SO</w:t>
            </w:r>
            <w:r>
              <w:rPr>
                <w:b/>
                <w:bCs/>
                <w:sz w:val="28"/>
              </w:rPr>
              <w:t>CONTAZIONE FINANZIARIA</w:t>
            </w:r>
          </w:p>
          <w:p>
            <w:pPr>
              <w:pStyle w:val="Intestazione"/>
              <w:widowControl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ROSA_</w:t>
            </w:r>
            <w:r>
              <w:rPr>
                <w:b/>
                <w:bCs/>
              </w:rPr>
              <w:t>2020_21</w:t>
            </w:r>
          </w:p>
          <w:p>
            <w:pPr>
              <w:pStyle w:val="Intestazione"/>
              <w:widowControl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Scuole dell’infanzia e Primo ciclo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  <w:t xml:space="preserve">Direzione  Istruzione, pari opportunità, welfare </w:t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Modulo ROSA_20</w:t>
            </w:r>
            <w:r>
              <w:rPr>
                <w:b/>
                <w:sz w:val="16"/>
                <w:szCs w:val="16"/>
              </w:rPr>
              <w:t>20_21</w:t>
            </w:r>
          </w:p>
          <w:p>
            <w:pPr>
              <w:pStyle w:val="Intestazione"/>
              <w:widowControl w:val="false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 xml:space="preserve">Oggetto: </w:t>
      </w:r>
      <w:r>
        <w:rPr>
          <w:b/>
          <w:bCs/>
          <w:sz w:val="24"/>
          <w:szCs w:val="24"/>
        </w:rPr>
        <w:t xml:space="preserve">L.R. 28/07 Piano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nnuale per il diritto allo studio anno 20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(a.s. 20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so</w:t>
      </w:r>
      <w:r>
        <w:rPr>
          <w:b/>
          <w:bCs/>
          <w:sz w:val="24"/>
          <w:szCs w:val="24"/>
        </w:rPr>
        <w:t>contazione dell’</w:t>
      </w:r>
      <w:r>
        <w:rPr>
          <w:rFonts w:cs="Palatino Linotype"/>
          <w:b/>
          <w:bCs/>
          <w:sz w:val="24"/>
          <w:szCs w:val="24"/>
          <w:lang w:val="it-IT" w:eastAsia="it-IT"/>
        </w:rPr>
        <w:t>assistenza specialistica e il trasporto degli/</w:t>
      </w:r>
      <w:r>
        <w:rPr>
          <w:rFonts w:cs="Palatino Linotype"/>
          <w:b/>
          <w:bCs/>
          <w:sz w:val="24"/>
          <w:szCs w:val="24"/>
          <w:lang w:val="it-IT" w:eastAsia="it-IT"/>
        </w:rPr>
        <w:t>lle</w:t>
      </w:r>
      <w:r>
        <w:rPr>
          <w:rFonts w:cs="Palatino Linotype"/>
          <w:b/>
          <w:bCs/>
          <w:sz w:val="24"/>
          <w:szCs w:val="24"/>
          <w:lang w:val="it-IT" w:eastAsia="it-IT"/>
        </w:rPr>
        <w:t xml:space="preserve"> alunni/</w:t>
      </w:r>
      <w:r>
        <w:rPr>
          <w:rFonts w:cs="Palatino Linotype"/>
          <w:b/>
          <w:bCs/>
          <w:sz w:val="24"/>
          <w:szCs w:val="24"/>
          <w:lang w:val="it-IT" w:eastAsia="it-IT"/>
        </w:rPr>
        <w:t>e</w:t>
      </w:r>
      <w:r>
        <w:rPr>
          <w:rFonts w:cs="Palatino Linotype"/>
          <w:b/>
          <w:bCs/>
          <w:sz w:val="24"/>
          <w:szCs w:val="24"/>
          <w:lang w:val="it-IT" w:eastAsia="it-IT"/>
        </w:rPr>
        <w:t xml:space="preserve"> con disabilità          frequentanti le scuole dell'Infanzia e del Primo ciclo di Istruzione anno scolastico 20</w:t>
      </w:r>
      <w:r>
        <w:rPr>
          <w:rFonts w:cs="Palatino Linotype"/>
          <w:b/>
          <w:bCs/>
          <w:sz w:val="24"/>
          <w:szCs w:val="24"/>
          <w:lang w:val="it-IT" w:eastAsia="it-IT"/>
        </w:rPr>
        <w:t>20/21</w:t>
      </w:r>
      <w:r>
        <w:rPr>
          <w:rFonts w:cs="Palatino Linotype"/>
          <w:b/>
          <w:bCs/>
          <w:sz w:val="24"/>
          <w:szCs w:val="24"/>
          <w:lang w:val="it-IT" w:eastAsia="it-IT"/>
        </w:rPr>
        <w:t xml:space="preserve"> </w:t>
      </w:r>
      <w:r>
        <w:rPr>
          <w:rFonts w:cs="Palatino Linotype"/>
          <w:b/>
          <w:bCs/>
          <w:sz w:val="24"/>
          <w:szCs w:val="24"/>
          <w:lang w:val="it-IT" w:eastAsia="it-IT"/>
        </w:rPr>
        <w:t>assegnato con DD 1649/2021</w:t>
      </w:r>
      <w:r>
        <w:rPr>
          <w:rFonts w:cs="Palatino Linotype"/>
          <w:b/>
          <w:bCs/>
          <w:sz w:val="24"/>
          <w:szCs w:val="24"/>
          <w:lang w:val="it-IT" w:eastAsia="it-IT"/>
        </w:rPr>
        <w:t xml:space="preserve"> </w:t>
      </w:r>
      <w:r>
        <w:rPr>
          <w:rFonts w:cs="Palatino Linotype"/>
          <w:b/>
          <w:bCs/>
          <w:sz w:val="24"/>
          <w:szCs w:val="24"/>
          <w:lang w:val="it-IT" w:eastAsia="it-IT"/>
        </w:rPr>
        <w:t xml:space="preserve">(modulo </w:t>
      </w:r>
      <w:r>
        <w:rPr>
          <w:rFonts w:cs="Palatino Linotype"/>
          <w:b/>
          <w:bCs/>
          <w:sz w:val="24"/>
          <w:szCs w:val="24"/>
          <w:lang w:val="it-IT" w:eastAsia="it-IT"/>
        </w:rPr>
        <w:t>IRIS_</w:t>
      </w:r>
      <w:r>
        <w:rPr>
          <w:rFonts w:cs="Palatino Linotype"/>
          <w:b/>
          <w:bCs/>
          <w:sz w:val="24"/>
          <w:szCs w:val="24"/>
          <w:lang w:val="it-IT" w:eastAsia="it-IT"/>
        </w:rPr>
        <w:t>2020_21</w:t>
      </w:r>
      <w:r>
        <w:rPr>
          <w:rFonts w:cs="Palatino Linotype"/>
          <w:b/>
          <w:bCs/>
          <w:sz w:val="24"/>
          <w:szCs w:val="24"/>
          <w:lang w:val="it-IT" w:eastAsia="it-IT"/>
        </w:rPr>
        <w:t>)</w:t>
      </w:r>
    </w:p>
    <w:p>
      <w:pPr>
        <w:pStyle w:val="Normal"/>
        <w:spacing w:lineRule="auto" w:line="360"/>
        <w:jc w:val="center"/>
        <w:rPr>
          <w:color w:val="C9211E"/>
        </w:rPr>
      </w:pPr>
      <w:r>
        <w:rPr>
          <w:b/>
          <w:bCs/>
          <w:color w:val="C9211E"/>
          <w:sz w:val="24"/>
          <w:szCs w:val="24"/>
        </w:rPr>
        <w:t>MODULO ROSA_20</w:t>
      </w:r>
      <w:r>
        <w:rPr>
          <w:b/>
          <w:bCs/>
          <w:color w:val="C9211E"/>
          <w:sz w:val="24"/>
          <w:szCs w:val="24"/>
        </w:rPr>
        <w:t>20_21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color w:val="C9211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COMUNE/ENTE: ……..........................................................................................(cod. prov.     )             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W w:w="9555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rPr/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Referente: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Telefono: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E- mail: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C.F./Partita Iva: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IBAN Comune: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Si dichiara che il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totale complessivo della spesa per l’anno scolastico 2020/21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relativa a</w:t>
      </w:r>
      <w:r>
        <w:rPr>
          <w:rFonts w:cs="Times New Roman" w:ascii="Times New Roman" w:hAnsi="Times New Roman"/>
          <w:sz w:val="24"/>
          <w:szCs w:val="24"/>
          <w:u w:val="none"/>
        </w:rPr>
        <w:t>gli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it-IT"/>
        </w:rPr>
        <w:t>interventi per l’attività di assistenza scolastica nelle scuole dell’Infanzia e del primo ciclo di istruzione, a favore degli/lle alunni/e con disabilità svolte dal suddetto Ente, è di</w:t>
      </w:r>
    </w:p>
    <w:p>
      <w:pPr>
        <w:pStyle w:val="Normal"/>
        <w:spacing w:lineRule="auto" w:line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r>
        <w:rPr>
          <w:rFonts w:cs="Times New Roman" w:ascii="Times New Roman" w:hAnsi="Times New Roman"/>
          <w:sz w:val="24"/>
          <w:szCs w:val="24"/>
          <w:u w:val="none"/>
          <w:lang w:val="it-IT"/>
        </w:rPr>
        <w:t>_______________________________________________________________________euro</w:t>
      </w:r>
    </w:p>
    <w:p>
      <w:pPr>
        <w:pStyle w:val="Normal"/>
        <w:spacing w:lineRule="auto" w:line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it-IT"/>
        </w:rPr>
        <w:t>come declinato nelle parti successive comprese nel presente modulo.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color w:val="C9211E"/>
        </w:rPr>
      </w:r>
    </w:p>
    <w:p>
      <w:pPr>
        <w:pStyle w:val="Normal"/>
        <w:jc w:val="both"/>
        <w:rPr/>
      </w:pPr>
      <w:r>
        <w:rPr/>
        <w:t>Luogo e data di sottoscrizione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 del Responsabile finanziario                                         Firma del Segretario Generale (1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color w:val="C9211E"/>
          <w:sz w:val="16"/>
          <w:szCs w:val="16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 w:val="false"/>
          <w:bCs w:val="false"/>
          <w:color w:val="auto"/>
          <w:sz w:val="22"/>
          <w:szCs w:val="22"/>
        </w:rPr>
        <w:t>solo per le amministrazioni comunali  (o Direttore dell’ente per le altre Ammin</w:t>
      </w:r>
    </w:p>
    <w:p>
      <w:pPr>
        <w:pStyle w:val="Rientrocorpodeltesto"/>
        <w:ind w:left="0" w:right="0" w:hanging="0"/>
        <w:jc w:val="both"/>
        <w:rPr/>
      </w:pPr>
      <w:r>
        <w:rPr>
          <w:rFonts w:eastAsia="Arial" w:cs="Arial" w:ascii="Arial" w:hAnsi="Arial"/>
          <w:sz w:val="22"/>
        </w:rPr>
        <w:t xml:space="preserve">                                  </w:t>
      </w:r>
    </w:p>
    <w:p>
      <w:pPr>
        <w:pStyle w:val="Elenco"/>
        <w:ind w:left="0" w:right="0" w:hanging="283"/>
        <w:jc w:val="right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tbl>
      <w:tblPr>
        <w:tblW w:w="9798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00" t="-233" r="-100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</w:t>
            </w:r>
            <w:r>
              <w:rPr>
                <w:b/>
                <w:bCs/>
                <w:sz w:val="28"/>
              </w:rPr>
              <w:t>SOC</w:t>
            </w:r>
            <w:r>
              <w:rPr>
                <w:b/>
                <w:bCs/>
                <w:sz w:val="28"/>
              </w:rPr>
              <w:t>ONTAZIONE FINANZIARIA</w:t>
            </w:r>
          </w:p>
          <w:p>
            <w:pPr>
              <w:pStyle w:val="Intestazione"/>
              <w:widowControl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ROSA_20</w:t>
            </w:r>
            <w:r>
              <w:rPr>
                <w:b/>
                <w:bCs/>
              </w:rPr>
              <w:t>20_21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  <w:t xml:space="preserve">Direzione  Istruzione, pari opportunità, welfare </w:t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S C H E D A   S P E S E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Titolo2"/>
        <w:numPr>
          <w:ilvl w:val="1"/>
          <w:numId w:val="2"/>
        </w:numPr>
        <w:jc w:val="both"/>
        <w:rPr/>
      </w:pPr>
      <w:r>
        <w:rPr>
          <w:sz w:val="24"/>
          <w:lang w:val="it-IT"/>
        </w:rPr>
        <w:t>INTERVENTI PER IL DIRITTO ALLO STUDIO ANNO SCOLASTICO 20</w:t>
      </w:r>
      <w:r>
        <w:rPr>
          <w:sz w:val="24"/>
          <w:lang w:val="it-IT"/>
        </w:rPr>
        <w:t>20/21</w:t>
      </w:r>
    </w:p>
    <w:p>
      <w:pPr>
        <w:pStyle w:val="Normal"/>
        <w:rPr/>
      </w:pPr>
      <w:r>
        <w:rPr/>
        <w:t xml:space="preserve">solo per interventi riguardanti l’assistenza specialistica </w:t>
      </w:r>
      <w:r>
        <w:rPr/>
        <w:t>e trasporto</w:t>
      </w:r>
      <w:r>
        <w:rPr/>
        <w:t xml:space="preserve"> allievi/</w:t>
      </w:r>
      <w:r>
        <w:rPr/>
        <w:t>e</w:t>
      </w:r>
      <w:r>
        <w:rPr/>
        <w:t xml:space="preserve"> con disabilità I° ciclo,  traduzioni in braille, </w:t>
      </w:r>
      <w:r>
        <w:rPr/>
        <w:t>scuolabus relativi al modulo IRIS_2020/21 DD 1649/2021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25" w:type="dxa"/>
        <w:jc w:val="left"/>
        <w:tblInd w:w="-8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54"/>
        <w:gridCol w:w="2455"/>
        <w:gridCol w:w="1946"/>
        <w:gridCol w:w="1328"/>
        <w:gridCol w:w="1642"/>
      </w:tblGrid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DESCRIZIONE DELLA SPESA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widowControl w:val="false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IMPORTO 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lang w:val="it-IT"/>
              </w:rPr>
            </w:pPr>
            <w:r>
              <w:rPr>
                <w:rFonts w:cs="Times New Roman"/>
                <w:sz w:val="18"/>
                <w:lang w:val="it-IT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widowControl w:val="false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TIPOLOGIA DOCUMENTO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(Fattura, nota spese o altro tipo di giustificativo)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widowControl w:val="false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SOGGETTO EMITTENTE  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del documento</w:t>
            </w:r>
          </w:p>
          <w:p>
            <w:pPr>
              <w:pStyle w:val="Titolo3"/>
              <w:widowControl w:val="false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lang w:val="it-IT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lang w:val="it-IT"/>
              </w:rPr>
              <w:t>giustificativo di spesa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itolo3"/>
              <w:widowControl w:val="false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CAUSALE</w:t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TOTALE SPESE SOSTENUTE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Breve relazione sull’attività svolta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L’attività si è svolta secondo i termini definiti nella fase progettuale: SI     NO</w:t>
      </w:r>
    </w:p>
    <w:p>
      <w:pPr>
        <w:pStyle w:val="Normal"/>
        <w:rPr>
          <w:rFonts w:ascii="Palatino Linotype" w:hAnsi="Palatino Linotype" w:cs="Palatino Linotype"/>
        </w:rPr>
      </w:pPr>
      <w:r>
        <w:rPr/>
      </w:r>
    </w:p>
    <w:p>
      <w:pPr>
        <w:pStyle w:val="Normal"/>
        <w:rPr>
          <w:rFonts w:ascii="Palatino Linotype" w:hAnsi="Palatino Linotype" w:cs="Palatino Linotype"/>
        </w:rPr>
      </w:pPr>
      <w:r>
        <w:rPr/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Risultato finale è stato:   EFFICACE        PARZIALMENTE EFFICACE        INEFFICACE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Descrivere eventuali criticità: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orpodeltesto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sz w:val="16"/>
          <w:szCs w:val="16"/>
        </w:rPr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rPr/>
      </w:pPr>
      <w:r>
        <w:rPr/>
        <w:tab/>
      </w:r>
    </w:p>
    <w:p>
      <w:pPr>
        <w:pStyle w:val="Normal"/>
        <w:jc w:val="both"/>
        <w:rPr/>
      </w:pPr>
      <w:r>
        <w:rPr>
          <w:rStyle w:val="Enfasi"/>
          <w:rFonts w:cs="Times New Roman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widowControl/>
        <w:spacing w:lineRule="auto" w:line="360"/>
        <w:jc w:val="both"/>
        <w:rPr>
          <w:sz w:val="16"/>
          <w:szCs w:val="16"/>
        </w:rPr>
      </w:pPr>
      <w:hyperlink r:id="rId4">
        <w:r>
          <w:rPr>
            <w:rStyle w:val="CollegamentoInternet"/>
            <w:rFonts w:cs="Times New Roman"/>
            <w:i/>
            <w:iCs/>
            <w:outline w:val="false"/>
            <w:spacing w:val="0"/>
            <w:kern w:val="2"/>
            <w:sz w:val="20"/>
            <w:szCs w:val="20"/>
          </w:rPr>
          <w:t>http://www.cittametropolitana.torino.it/cms/risorse/ifp/dwd/istruzione/Informativa_sul_trattamento_dei_dati_personali_Dipartimento_VA_marzo_2019.</w:t>
        </w:r>
      </w:hyperlink>
    </w:p>
    <w:sectPr>
      <w:footerReference w:type="default" r:id="rId5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37.9pt;margin-top:0.05pt;width:6.05pt;height:13.8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3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jc w:val="center"/>
      <w:textAlignment w:val="baseline"/>
      <w:outlineLvl w:val="1"/>
    </w:pPr>
    <w:rPr>
      <w:rFonts w:ascii="Arial" w:hAnsi="Arial" w:cs="Arial"/>
      <w:b/>
      <w:sz w:val="32"/>
      <w:szCs w:val="20"/>
      <w:lang w:val="en-GB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tru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Normal"/>
    <w:pPr>
      <w:ind w:left="283" w:right="0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>
    <w:name w:val="Stile1"/>
    <w:basedOn w:val="Titolo1"/>
    <w:qFormat/>
    <w:pPr>
      <w:numPr>
        <w:ilvl w:val="0"/>
        <w:numId w:val="0"/>
      </w:numPr>
      <w:tabs>
        <w:tab w:val="clear" w:pos="708"/>
        <w:tab w:val="left" w:pos="3351" w:leader="none"/>
      </w:tabs>
      <w:spacing w:before="0" w:after="0"/>
      <w:ind w:hanging="0"/>
      <w:jc w:val="center"/>
    </w:pPr>
    <w:rPr>
      <w:rFonts w:ascii="Arial Black" w:hAnsi="Arial Black" w:cs="Times New Roman"/>
      <w:kern w:val="0"/>
      <w:lang w:bidi="he-I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53</TotalTime>
  <Application>LibreOffice/7.0.4.2$Windows_X86_64 LibreOffice_project/dcf040e67528d9187c66b2379df5ea4407429775</Application>
  <AppVersion>15.0000</AppVersion>
  <Pages>3</Pages>
  <Words>319</Words>
  <Characters>2279</Characters>
  <CharactersWithSpaces>2703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2018-05-07T09:39:00Z</dcterms:created>
  <dc:creator>buson</dc:creator>
  <dc:description/>
  <dc:language>it-IT</dc:language>
  <cp:lastModifiedBy/>
  <cp:lastPrinted>2009-06-15T16:39:00Z</cp:lastPrinted>
  <dcterms:modified xsi:type="dcterms:W3CDTF">2021-11-25T12:04:22Z</dcterms:modified>
  <cp:revision>16</cp:revision>
  <dc:subject/>
  <dc:title> </dc:title>
</cp:coreProperties>
</file>